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1：10个命运如何解锁问题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前面六个命运是根据当前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等级</w:t>
      </w:r>
      <w:r>
        <w:rPr>
          <w:rFonts w:hint="eastAsia"/>
          <w:lang w:val="en-US" w:eastAsia="zh-CN"/>
        </w:rPr>
        <w:t>进行解锁（50,55,60,65,70,75）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命运7是高级捐献进行解锁</w:t>
      </w:r>
    </w:p>
    <w:p>
      <w:pPr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/>
          <w:lang w:val="en-US" w:eastAsia="zh-CN"/>
        </w:rPr>
        <w:t>命运8是获得称号</w:t>
      </w:r>
      <w:r>
        <w:rPr>
          <w:rFonts w:hint="eastAsia" w:ascii="MS Sans Serif" w:hAnsi="MS Sans Serif" w:eastAsia="MS Sans Serif"/>
          <w:color w:val="E54C5E" w:themeColor="accent6"/>
          <w:sz w:val="20"/>
          <w:szCs w:val="24"/>
          <w:lang w:val="zh-CN"/>
          <w14:textFill>
            <w14:solidFill>
              <w14:schemeClr w14:val="accent6"/>
            </w14:solidFill>
          </w14:textFill>
        </w:rPr>
        <w:t>神魔之体LV10</w:t>
      </w: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小退解锁</w:t>
      </w:r>
    </w:p>
    <w:p>
      <w:pPr>
        <w:rPr>
          <w:rFonts w:hint="default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/>
          <w:lang w:val="en-US" w:eastAsia="zh-CN"/>
        </w:rPr>
        <w:t>命运9是获得称号</w:t>
      </w:r>
      <w:r>
        <w:rPr>
          <w:rFonts w:hint="eastAsia" w:ascii="MS Sans Serif" w:hAnsi="MS Sans Serif" w:eastAsia="MS Sans Serif"/>
          <w:color w:val="E54C5E" w:themeColor="accent6"/>
          <w:sz w:val="20"/>
          <w:szCs w:val="24"/>
          <w:lang w:val="zh-CN"/>
          <w14:textFill>
            <w14:solidFill>
              <w14:schemeClr w14:val="accent6"/>
            </w14:solidFill>
          </w14:textFill>
        </w:rPr>
        <w:t>吞噬之力MAX</w:t>
      </w: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小退解锁</w:t>
      </w:r>
      <w:bookmarkStart w:id="0" w:name="_GoBack"/>
      <w:bookmarkEnd w:id="0"/>
    </w:p>
    <w:p>
      <w:pPr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/>
          <w:lang w:val="en-US" w:eastAsia="zh-CN"/>
        </w:rPr>
        <w:t>命运10是获得称号</w:t>
      </w:r>
      <w:r>
        <w:rPr>
          <w:rFonts w:hint="eastAsia" w:ascii="MS Sans Serif" w:hAnsi="MS Sans Serif" w:eastAsia="MS Sans Serif"/>
          <w:color w:val="E54C5E" w:themeColor="accent6"/>
          <w:sz w:val="20"/>
          <w:szCs w:val="24"/>
          <w:lang w:val="zh-CN"/>
          <w14:textFill>
            <w14:solidFill>
              <w14:schemeClr w14:val="accent6"/>
            </w14:solidFill>
          </w14:textFill>
        </w:rPr>
        <w:t>世界树的信仰MAX</w:t>
      </w: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小退解锁</w:t>
      </w:r>
    </w:p>
    <w:p>
      <w:pPr>
        <w:rPr>
          <w:rFonts w:hint="default" w:ascii="MS Sans Serif" w:hAnsi="MS Sans Serif" w:eastAsia="MS Sans Serif"/>
          <w:sz w:val="20"/>
          <w:szCs w:val="24"/>
          <w:lang w:val="en-US" w:eastAsia="zh-CN"/>
        </w:rPr>
      </w:pPr>
    </w:p>
    <w:p>
      <w:pPr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2：关于命运洗练问题</w:t>
      </w:r>
    </w:p>
    <w:p>
      <w:pPr>
        <w:ind w:firstLine="420" w:firstLineChars="0"/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可通过F10人物装备栏命运按钮进行洗练，如不满意随机命运属性可在二大陆自选命运NPC消耗100次洗练次数直接进行选择神级命运。</w:t>
      </w:r>
    </w:p>
    <w:p>
      <w:pPr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</w:p>
    <w:p>
      <w:pPr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3：关于神之命运NPC和自选命运NPC的区分</w:t>
      </w:r>
    </w:p>
    <w:p>
      <w:pPr>
        <w:rPr>
          <w:rFonts w:hint="default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3.1 自选命运</w:t>
      </w:r>
    </w:p>
    <w:p>
      <w:pPr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drawing>
          <wp:inline distT="0" distB="0" distL="114300" distR="114300">
            <wp:extent cx="5272405" cy="3598545"/>
            <wp:effectExtent l="0" t="0" r="444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9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3592195"/>
            <wp:effectExtent l="0" t="0" r="444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左边</w:t>
      </w:r>
      <w:r>
        <w:rPr>
          <w:rFonts w:hint="eastAsia"/>
          <w:lang w:val="en-US" w:eastAsia="zh-CN"/>
        </w:rPr>
        <w:t>的命运都是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不一样</w:t>
      </w:r>
      <w:r>
        <w:rPr>
          <w:rFonts w:hint="eastAsia"/>
          <w:lang w:val="en-US" w:eastAsia="zh-CN"/>
        </w:rPr>
        <w:t>的，总共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十个命运</w:t>
      </w:r>
      <w:r>
        <w:rPr>
          <w:rFonts w:hint="eastAsia"/>
          <w:lang w:val="en-US" w:eastAsia="zh-CN"/>
        </w:rPr>
        <w:t>分两页显示，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右边</w:t>
      </w:r>
      <w:r>
        <w:rPr>
          <w:rFonts w:hint="eastAsia"/>
          <w:lang w:val="en-US" w:eastAsia="zh-CN"/>
        </w:rPr>
        <w:t>自选位置是选择对应的命运到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角色自身</w:t>
      </w:r>
      <w:r>
        <w:rPr>
          <w:rFonts w:hint="eastAsia"/>
          <w:lang w:val="en-US" w:eastAsia="zh-CN"/>
        </w:rPr>
        <w:t>的命运位置，每次选择消耗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100次洗练次数</w:t>
      </w:r>
      <w:r>
        <w:rPr>
          <w:rFonts w:hint="eastAsia"/>
          <w:lang w:val="en-US" w:eastAsia="zh-CN"/>
        </w:rPr>
        <w:t>，</w:t>
      </w:r>
      <w:r>
        <w:rPr>
          <w:rFonts w:hint="eastAsia"/>
          <w:b/>
          <w:bCs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看好位置选择如选错后果自负</w:t>
      </w:r>
      <w:r>
        <w:rPr>
          <w:rFonts w:hint="eastAsia"/>
          <w:lang w:val="en-US" w:eastAsia="zh-CN"/>
        </w:rPr>
        <w:t>。</w:t>
      </w:r>
    </w:p>
    <w:p>
      <w:pPr>
        <w:ind w:firstLine="420" w:firstLineChars="0"/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/>
          <w:lang w:val="en-US" w:eastAsia="zh-CN"/>
        </w:rPr>
        <w:t>3.2</w:t>
      </w: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神之命运</w:t>
      </w:r>
    </w:p>
    <w:p>
      <w:pPr>
        <w:ind w:firstLine="420" w:firstLineChars="0"/>
        <w:rPr>
          <w:rFonts w:hint="eastAsia" w:ascii="MS Sans Serif" w:hAnsi="MS Sans Serif" w:eastAsia="MS Sans Serif"/>
          <w:sz w:val="20"/>
          <w:szCs w:val="24"/>
          <w:lang w:val="en-US" w:eastAsia="zh-CN"/>
        </w:rPr>
      </w:pP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随机洗练的命运进行合成，合成之前的两个命运会删除</w:t>
      </w:r>
      <w:r>
        <w:rPr>
          <w:rFonts w:hint="eastAsia" w:ascii="MS Sans Serif" w:hAnsi="MS Sans Serif" w:eastAsia="MS Sans Serif"/>
          <w:b/>
          <w:bCs/>
          <w:color w:val="E54C5E" w:themeColor="accent6"/>
          <w:sz w:val="20"/>
          <w:szCs w:val="24"/>
          <w:lang w:val="en-US" w:eastAsia="zh-CN"/>
          <w14:textFill>
            <w14:solidFill>
              <w14:schemeClr w14:val="accent6"/>
            </w14:solidFill>
          </w14:textFill>
        </w:rPr>
        <w:t>（合成的命运可通过F10人物装备栏命运按钮进行查看）</w:t>
      </w:r>
    </w:p>
    <w:p>
      <w:pPr>
        <w:ind w:firstLine="420" w:firstLineChars="0"/>
      </w:pPr>
      <w:r>
        <w:drawing>
          <wp:inline distT="0" distB="0" distL="114300" distR="114300">
            <wp:extent cx="4124325" cy="30480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4：命运简述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简单一点解释就是你在自己装备栏洗练的命运可以在神之命运NPC进行合成，也可以直接在</w:t>
      </w:r>
      <w:r>
        <w:rPr>
          <w:rFonts w:hint="eastAsia" w:ascii="MS Sans Serif" w:hAnsi="MS Sans Serif" w:eastAsia="MS Sans Serif"/>
          <w:sz w:val="20"/>
          <w:szCs w:val="24"/>
          <w:lang w:val="en-US" w:eastAsia="zh-CN"/>
        </w:rPr>
        <w:t>自选命运NPC直接选择命运。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Sans Serif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S 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3NTNmMTlhMTQxMWVhZWY3NjNjZjU5OTlkODJjOWYifQ=="/>
  </w:docVars>
  <w:rsids>
    <w:rsidRoot w:val="00172A27"/>
    <w:rsid w:val="3AE6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2024-05-25T08:19:08Z</dcterms:created>
  <dc:creator>Administrator</dc:creator>
  <cp:lastModifiedBy>Administrator</cp:lastModifiedBy>
  <dcterms:modified xsi:type="dcterms:W3CDTF">2024-05-25T08:49:35Z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690EA11274724740AFB5CA72E7A5CB27_12</vt:lpwstr>
  </property>
</Properties>
</file>